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D15" w:rsidRPr="00F27A50" w:rsidRDefault="00E97D15" w:rsidP="00E97D15">
      <w:pPr>
        <w:pStyle w:val="SemEspaamento"/>
        <w:spacing w:line="360" w:lineRule="auto"/>
        <w:jc w:val="center"/>
        <w:rPr>
          <w:rFonts w:ascii="Bookman Old Style" w:hAnsi="Bookman Old Style" w:cs="Arial"/>
          <w:b/>
          <w:caps/>
          <w:sz w:val="24"/>
          <w:szCs w:val="24"/>
        </w:rPr>
      </w:pPr>
      <w:r>
        <w:rPr>
          <w:rFonts w:ascii="Bookman Old Style" w:hAnsi="Bookman Old Style" w:cs="Arial"/>
          <w:b/>
          <w:caps/>
          <w:sz w:val="24"/>
          <w:szCs w:val="24"/>
        </w:rPr>
        <w:t>Portaria nº 76</w:t>
      </w:r>
      <w:r>
        <w:rPr>
          <w:rFonts w:ascii="Bookman Old Style" w:hAnsi="Bookman Old Style" w:cs="Arial"/>
          <w:b/>
          <w:caps/>
          <w:sz w:val="24"/>
          <w:szCs w:val="24"/>
        </w:rPr>
        <w:t xml:space="preserve"> de </w:t>
      </w:r>
      <w:r>
        <w:rPr>
          <w:rFonts w:ascii="Bookman Old Style" w:hAnsi="Bookman Old Style" w:cs="Arial"/>
          <w:b/>
          <w:caps/>
          <w:sz w:val="24"/>
          <w:szCs w:val="24"/>
        </w:rPr>
        <w:t>06</w:t>
      </w:r>
      <w:r w:rsidRPr="00F27A50">
        <w:rPr>
          <w:rFonts w:ascii="Bookman Old Style" w:hAnsi="Bookman Old Style" w:cs="Arial"/>
          <w:b/>
          <w:caps/>
          <w:sz w:val="24"/>
          <w:szCs w:val="24"/>
        </w:rPr>
        <w:t xml:space="preserve"> de </w:t>
      </w:r>
      <w:r>
        <w:rPr>
          <w:rFonts w:ascii="Bookman Old Style" w:hAnsi="Bookman Old Style" w:cs="Arial"/>
          <w:b/>
          <w:caps/>
          <w:sz w:val="24"/>
          <w:szCs w:val="24"/>
        </w:rPr>
        <w:t>dezembro</w:t>
      </w:r>
      <w:r>
        <w:rPr>
          <w:rFonts w:ascii="Bookman Old Style" w:hAnsi="Bookman Old Style" w:cs="Arial"/>
          <w:b/>
          <w:caps/>
          <w:sz w:val="24"/>
          <w:szCs w:val="24"/>
        </w:rPr>
        <w:t xml:space="preserve"> de 2024</w:t>
      </w:r>
      <w:r w:rsidRPr="00F27A50">
        <w:rPr>
          <w:rFonts w:ascii="Bookman Old Style" w:hAnsi="Bookman Old Style" w:cs="Arial"/>
          <w:b/>
          <w:caps/>
          <w:sz w:val="24"/>
          <w:szCs w:val="24"/>
        </w:rPr>
        <w:t>.</w:t>
      </w:r>
    </w:p>
    <w:p w:rsidR="00E97D15" w:rsidRPr="001741D7" w:rsidRDefault="00E97D15" w:rsidP="00E97D15">
      <w:pPr>
        <w:pStyle w:val="SemEspaamento"/>
        <w:spacing w:line="360" w:lineRule="auto"/>
        <w:jc w:val="both"/>
        <w:rPr>
          <w:rFonts w:ascii="Bookman Old Style" w:hAnsi="Bookman Old Style" w:cs="Arial"/>
          <w:sz w:val="24"/>
          <w:szCs w:val="24"/>
        </w:rPr>
      </w:pPr>
    </w:p>
    <w:p w:rsidR="00E97D15" w:rsidRPr="001741D7" w:rsidRDefault="00E97D15" w:rsidP="00E97D15">
      <w:pPr>
        <w:pStyle w:val="SemEspaamento"/>
        <w:spacing w:line="360" w:lineRule="auto"/>
        <w:ind w:left="3402"/>
        <w:jc w:val="both"/>
        <w:rPr>
          <w:rFonts w:ascii="Bookman Old Style" w:hAnsi="Bookman Old Style" w:cs="Arial"/>
          <w:b/>
          <w:i/>
          <w:iCs/>
          <w:sz w:val="24"/>
          <w:szCs w:val="24"/>
        </w:rPr>
      </w:pPr>
      <w:r w:rsidRPr="001741D7">
        <w:rPr>
          <w:rFonts w:ascii="Bookman Old Style" w:hAnsi="Bookman Old Style" w:cs="Arial"/>
          <w:b/>
          <w:i/>
          <w:iCs/>
          <w:sz w:val="24"/>
          <w:szCs w:val="24"/>
        </w:rPr>
        <w:t>“</w:t>
      </w:r>
      <w:r>
        <w:rPr>
          <w:rFonts w:ascii="Bookman Old Style" w:hAnsi="Bookman Old Style" w:cs="Arial"/>
          <w:b/>
          <w:i/>
          <w:iCs/>
          <w:sz w:val="24"/>
          <w:szCs w:val="24"/>
        </w:rPr>
        <w:t>Prorroga os prazos da Portaria 69/2024</w:t>
      </w:r>
      <w:r w:rsidRPr="001741D7">
        <w:rPr>
          <w:rFonts w:ascii="Bookman Old Style" w:hAnsi="Bookman Old Style" w:cs="Arial"/>
          <w:b/>
          <w:i/>
          <w:iCs/>
          <w:sz w:val="24"/>
          <w:szCs w:val="24"/>
        </w:rPr>
        <w:t>”.</w:t>
      </w:r>
    </w:p>
    <w:p w:rsidR="00E97D15" w:rsidRPr="001741D7" w:rsidRDefault="00E97D15" w:rsidP="00E97D15">
      <w:pPr>
        <w:pStyle w:val="SemEspaamento"/>
        <w:spacing w:line="360" w:lineRule="auto"/>
        <w:jc w:val="both"/>
        <w:rPr>
          <w:rFonts w:ascii="Bookman Old Style" w:hAnsi="Bookman Old Style" w:cs="Arial"/>
          <w:sz w:val="24"/>
          <w:szCs w:val="24"/>
        </w:rPr>
      </w:pPr>
    </w:p>
    <w:p w:rsidR="00E97D15" w:rsidRPr="001741D7" w:rsidRDefault="00E97D15" w:rsidP="00E97D15">
      <w:pPr>
        <w:pStyle w:val="SemEspaamento"/>
        <w:spacing w:line="360" w:lineRule="auto"/>
        <w:jc w:val="both"/>
        <w:rPr>
          <w:rFonts w:ascii="Bookman Old Style" w:hAnsi="Bookman Old Style" w:cs="Arial"/>
          <w:sz w:val="24"/>
          <w:szCs w:val="24"/>
        </w:rPr>
      </w:pPr>
      <w:r w:rsidRPr="001741D7">
        <w:rPr>
          <w:rFonts w:ascii="Bookman Old Style" w:hAnsi="Bookman Old Style" w:cs="Arial"/>
          <w:sz w:val="24"/>
          <w:szCs w:val="24"/>
        </w:rPr>
        <w:tab/>
        <w:t>O Prefeito do Município de Dores do Turvo, Estado de Minas Gerais, no uso de suas atribuições legais que lhe são conferidas pela Lei Orgânica do Município;</w:t>
      </w:r>
    </w:p>
    <w:p w:rsidR="00E97D15" w:rsidRPr="001C3EF4" w:rsidRDefault="00E97D15" w:rsidP="00E97D15">
      <w:pPr>
        <w:spacing w:line="360" w:lineRule="auto"/>
        <w:jc w:val="both"/>
        <w:rPr>
          <w:rFonts w:ascii="Bookman Old Style" w:hAnsi="Bookman Old Style" w:cs="Arial"/>
          <w:sz w:val="24"/>
          <w:szCs w:val="24"/>
        </w:rPr>
      </w:pPr>
    </w:p>
    <w:p w:rsidR="00E97D15" w:rsidRPr="001741D7" w:rsidRDefault="00E97D15" w:rsidP="00E97D15">
      <w:pPr>
        <w:spacing w:line="360" w:lineRule="auto"/>
        <w:jc w:val="both"/>
        <w:rPr>
          <w:rFonts w:ascii="Bookman Old Style" w:hAnsi="Bookman Old Style" w:cs="Courier New"/>
          <w:sz w:val="24"/>
          <w:szCs w:val="24"/>
        </w:rPr>
      </w:pPr>
    </w:p>
    <w:p w:rsidR="00E97D15" w:rsidRPr="00F218F5" w:rsidRDefault="00E97D15" w:rsidP="00E97D15">
      <w:pPr>
        <w:spacing w:line="360" w:lineRule="auto"/>
        <w:jc w:val="center"/>
        <w:rPr>
          <w:rFonts w:ascii="Bookman Old Style" w:hAnsi="Bookman Old Style" w:cs="Courier New"/>
          <w:b/>
          <w:i/>
          <w:sz w:val="24"/>
          <w:szCs w:val="24"/>
          <w:u w:val="single"/>
        </w:rPr>
      </w:pPr>
      <w:r w:rsidRPr="00F218F5">
        <w:rPr>
          <w:rFonts w:ascii="Bookman Old Style" w:hAnsi="Bookman Old Style" w:cs="Courier New"/>
          <w:b/>
          <w:i/>
          <w:sz w:val="24"/>
          <w:szCs w:val="24"/>
          <w:u w:val="single"/>
        </w:rPr>
        <w:t>RESOLVE:</w:t>
      </w:r>
      <w:bookmarkStart w:id="0" w:name="artigo_1"/>
    </w:p>
    <w:p w:rsidR="00E97D15" w:rsidRPr="001741D7" w:rsidRDefault="00E97D15" w:rsidP="00E97D15">
      <w:pPr>
        <w:spacing w:line="360" w:lineRule="auto"/>
        <w:jc w:val="both"/>
        <w:rPr>
          <w:rFonts w:ascii="Bookman Old Style" w:hAnsi="Bookman Old Style" w:cs="Courier New"/>
          <w:sz w:val="24"/>
          <w:szCs w:val="24"/>
        </w:rPr>
      </w:pPr>
    </w:p>
    <w:p w:rsidR="00E97D15" w:rsidRDefault="00E97D15" w:rsidP="00E97D15">
      <w:pPr>
        <w:spacing w:line="360" w:lineRule="auto"/>
        <w:jc w:val="both"/>
        <w:rPr>
          <w:rFonts w:ascii="Bookman Old Style" w:hAnsi="Bookman Old Style" w:cs="Courier New"/>
          <w:sz w:val="24"/>
          <w:szCs w:val="24"/>
        </w:rPr>
      </w:pPr>
      <w:r w:rsidRPr="00F218F5">
        <w:rPr>
          <w:rFonts w:ascii="Bookman Old Style" w:hAnsi="Bookman Old Style" w:cs="Courier New"/>
          <w:b/>
          <w:sz w:val="24"/>
          <w:szCs w:val="24"/>
        </w:rPr>
        <w:t>Art. 1º</w:t>
      </w:r>
      <w:bookmarkEnd w:id="0"/>
      <w:r w:rsidRPr="00F218F5">
        <w:rPr>
          <w:rFonts w:ascii="Bookman Old Style" w:hAnsi="Bookman Old Style" w:cs="Courier New"/>
          <w:b/>
          <w:sz w:val="24"/>
          <w:szCs w:val="24"/>
        </w:rPr>
        <w:t>.</w:t>
      </w:r>
      <w:r w:rsidRPr="001741D7">
        <w:rPr>
          <w:rFonts w:ascii="Bookman Old Style" w:hAnsi="Bookman Old Style" w:cs="Courier New"/>
          <w:sz w:val="24"/>
          <w:szCs w:val="24"/>
        </w:rPr>
        <w:t xml:space="preserve"> </w:t>
      </w:r>
      <w:r>
        <w:rPr>
          <w:rFonts w:ascii="Bookman Old Style" w:hAnsi="Bookman Old Style" w:cs="Courier New"/>
          <w:sz w:val="24"/>
          <w:szCs w:val="24"/>
        </w:rPr>
        <w:t>Fica prorrogado o prazo constante do artigo 3º, para conclusão dos trabalhos até 31/12/2024.</w:t>
      </w:r>
      <w:bookmarkStart w:id="1" w:name="artigo_5"/>
    </w:p>
    <w:p w:rsidR="00E97D15" w:rsidRPr="001741D7" w:rsidRDefault="00E97D15" w:rsidP="00E97D15">
      <w:pPr>
        <w:spacing w:line="360" w:lineRule="auto"/>
        <w:jc w:val="both"/>
        <w:rPr>
          <w:rFonts w:ascii="Bookman Old Style" w:hAnsi="Bookman Old Style" w:cs="Courier New"/>
          <w:sz w:val="24"/>
          <w:szCs w:val="24"/>
        </w:rPr>
      </w:pPr>
    </w:p>
    <w:p w:rsidR="00E97D15" w:rsidRPr="001741D7" w:rsidRDefault="00E97D15" w:rsidP="00E97D15">
      <w:pPr>
        <w:spacing w:line="360" w:lineRule="auto"/>
        <w:jc w:val="both"/>
        <w:rPr>
          <w:rFonts w:ascii="Bookman Old Style" w:hAnsi="Bookman Old Style" w:cs="Courier New"/>
          <w:sz w:val="24"/>
          <w:szCs w:val="24"/>
        </w:rPr>
      </w:pPr>
      <w:r>
        <w:rPr>
          <w:rFonts w:ascii="Bookman Old Style" w:hAnsi="Bookman Old Style" w:cs="Courier New"/>
          <w:b/>
          <w:sz w:val="24"/>
          <w:szCs w:val="24"/>
        </w:rPr>
        <w:t>Art. 2</w:t>
      </w:r>
      <w:bookmarkStart w:id="2" w:name="_GoBack"/>
      <w:bookmarkEnd w:id="2"/>
      <w:r w:rsidRPr="00F218F5">
        <w:rPr>
          <w:rFonts w:ascii="Bookman Old Style" w:hAnsi="Bookman Old Style" w:cs="Courier New"/>
          <w:b/>
          <w:sz w:val="24"/>
          <w:szCs w:val="24"/>
        </w:rPr>
        <w:t>º</w:t>
      </w:r>
      <w:bookmarkEnd w:id="1"/>
      <w:r w:rsidRPr="00F218F5">
        <w:rPr>
          <w:rFonts w:ascii="Bookman Old Style" w:hAnsi="Bookman Old Style" w:cs="Courier New"/>
          <w:b/>
          <w:sz w:val="24"/>
          <w:szCs w:val="24"/>
        </w:rPr>
        <w:t>.</w:t>
      </w:r>
      <w:r w:rsidRPr="001741D7">
        <w:rPr>
          <w:rFonts w:ascii="Bookman Old Style" w:hAnsi="Bookman Old Style" w:cs="Courier New"/>
          <w:sz w:val="24"/>
          <w:szCs w:val="24"/>
        </w:rPr>
        <w:t xml:space="preserve"> Esta Portaria entra em vigor </w:t>
      </w:r>
      <w:r>
        <w:rPr>
          <w:rFonts w:ascii="Bookman Old Style" w:hAnsi="Bookman Old Style" w:cs="Courier New"/>
          <w:sz w:val="24"/>
          <w:szCs w:val="24"/>
        </w:rPr>
        <w:t>na data de sua assinatura</w:t>
      </w:r>
      <w:r w:rsidRPr="001741D7">
        <w:rPr>
          <w:rFonts w:ascii="Bookman Old Style" w:hAnsi="Bookman Old Style" w:cs="Courier New"/>
          <w:sz w:val="24"/>
          <w:szCs w:val="24"/>
        </w:rPr>
        <w:t>.</w:t>
      </w:r>
    </w:p>
    <w:p w:rsidR="00E97D15" w:rsidRPr="001741D7" w:rsidRDefault="00E97D15" w:rsidP="00E97D15">
      <w:pPr>
        <w:pStyle w:val="SemEspaamento"/>
        <w:spacing w:line="360" w:lineRule="auto"/>
        <w:ind w:firstLine="708"/>
        <w:jc w:val="both"/>
        <w:rPr>
          <w:rFonts w:ascii="Bookman Old Style" w:hAnsi="Bookman Old Style" w:cs="Arial"/>
          <w:sz w:val="24"/>
          <w:szCs w:val="24"/>
        </w:rPr>
      </w:pPr>
    </w:p>
    <w:p w:rsidR="00E97D15" w:rsidRPr="001741D7" w:rsidRDefault="00E97D15" w:rsidP="00E97D15">
      <w:pPr>
        <w:pStyle w:val="SemEspaamento"/>
        <w:spacing w:line="360" w:lineRule="auto"/>
        <w:jc w:val="both"/>
        <w:rPr>
          <w:rFonts w:ascii="Bookman Old Style" w:hAnsi="Bookman Old Style" w:cs="Arial"/>
          <w:sz w:val="24"/>
          <w:szCs w:val="24"/>
        </w:rPr>
      </w:pPr>
      <w:r w:rsidRPr="001741D7">
        <w:rPr>
          <w:rFonts w:ascii="Bookman Old Style" w:hAnsi="Bookman Old Style" w:cs="Arial"/>
          <w:sz w:val="24"/>
          <w:szCs w:val="24"/>
        </w:rPr>
        <w:t>Registre-se, Publique-se e Cumpra-se.</w:t>
      </w:r>
    </w:p>
    <w:p w:rsidR="00E97D15" w:rsidRPr="001741D7" w:rsidRDefault="00E97D15" w:rsidP="00E97D15">
      <w:pPr>
        <w:pStyle w:val="SemEspaamento"/>
        <w:spacing w:line="360" w:lineRule="auto"/>
        <w:ind w:firstLine="708"/>
        <w:jc w:val="both"/>
        <w:rPr>
          <w:rFonts w:ascii="Bookman Old Style" w:hAnsi="Bookman Old Style" w:cs="Arial"/>
          <w:sz w:val="24"/>
          <w:szCs w:val="24"/>
        </w:rPr>
      </w:pPr>
    </w:p>
    <w:p w:rsidR="00E97D15" w:rsidRPr="001741D7" w:rsidRDefault="00E97D15" w:rsidP="00E97D15">
      <w:pPr>
        <w:pStyle w:val="SemEspaamento"/>
        <w:spacing w:line="360" w:lineRule="auto"/>
        <w:jc w:val="center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Dores do Turvo, Minas Gerais, 06</w:t>
      </w:r>
      <w:r>
        <w:rPr>
          <w:rFonts w:ascii="Bookman Old Style" w:hAnsi="Bookman Old Style" w:cs="Arial"/>
          <w:sz w:val="24"/>
          <w:szCs w:val="24"/>
        </w:rPr>
        <w:t xml:space="preserve"> de outubro de 2024</w:t>
      </w:r>
      <w:r w:rsidRPr="001741D7">
        <w:rPr>
          <w:rFonts w:ascii="Bookman Old Style" w:hAnsi="Bookman Old Style" w:cs="Arial"/>
          <w:sz w:val="24"/>
          <w:szCs w:val="24"/>
        </w:rPr>
        <w:t>.</w:t>
      </w:r>
    </w:p>
    <w:p w:rsidR="00E97D15" w:rsidRPr="001741D7" w:rsidRDefault="00E97D15" w:rsidP="00E97D15">
      <w:pPr>
        <w:pStyle w:val="SemEspaamento"/>
        <w:spacing w:line="360" w:lineRule="auto"/>
        <w:jc w:val="both"/>
        <w:rPr>
          <w:rFonts w:ascii="Bookman Old Style" w:hAnsi="Bookman Old Style" w:cs="Arial"/>
          <w:sz w:val="24"/>
          <w:szCs w:val="24"/>
        </w:rPr>
      </w:pPr>
    </w:p>
    <w:p w:rsidR="00E97D15" w:rsidRPr="001741D7" w:rsidRDefault="00E97D15" w:rsidP="00E97D15">
      <w:pPr>
        <w:pStyle w:val="SemEspaamento"/>
        <w:spacing w:line="360" w:lineRule="auto"/>
        <w:jc w:val="both"/>
        <w:rPr>
          <w:rFonts w:ascii="Bookman Old Style" w:hAnsi="Bookman Old Style" w:cs="Arial"/>
          <w:sz w:val="24"/>
          <w:szCs w:val="24"/>
        </w:rPr>
      </w:pPr>
    </w:p>
    <w:p w:rsidR="00E97D15" w:rsidRPr="001741D7" w:rsidRDefault="00E97D15" w:rsidP="00E97D15">
      <w:pPr>
        <w:pStyle w:val="SemEspaamento"/>
        <w:spacing w:line="360" w:lineRule="auto"/>
        <w:jc w:val="both"/>
        <w:rPr>
          <w:rFonts w:ascii="Bookman Old Style" w:hAnsi="Bookman Old Style" w:cs="Arial"/>
          <w:sz w:val="24"/>
          <w:szCs w:val="24"/>
        </w:rPr>
      </w:pPr>
    </w:p>
    <w:p w:rsidR="00E97D15" w:rsidRPr="001741D7" w:rsidRDefault="00E97D15" w:rsidP="00E97D15">
      <w:pPr>
        <w:tabs>
          <w:tab w:val="left" w:pos="4785"/>
        </w:tabs>
        <w:spacing w:line="360" w:lineRule="auto"/>
        <w:jc w:val="center"/>
        <w:rPr>
          <w:rFonts w:ascii="Bookman Old Style" w:hAnsi="Bookman Old Style" w:cs="Arial"/>
          <w:b/>
          <w:i/>
          <w:sz w:val="24"/>
          <w:szCs w:val="24"/>
        </w:rPr>
      </w:pPr>
      <w:r w:rsidRPr="001741D7">
        <w:rPr>
          <w:rFonts w:ascii="Bookman Old Style" w:hAnsi="Bookman Old Style" w:cs="Arial"/>
          <w:b/>
          <w:i/>
          <w:sz w:val="24"/>
          <w:szCs w:val="24"/>
        </w:rPr>
        <w:t>VALDIR RIBEIRO DE BARROS</w:t>
      </w:r>
    </w:p>
    <w:p w:rsidR="00E97D15" w:rsidRPr="001741D7" w:rsidRDefault="00E97D15" w:rsidP="00E97D15">
      <w:pPr>
        <w:spacing w:line="360" w:lineRule="auto"/>
        <w:jc w:val="center"/>
        <w:rPr>
          <w:rFonts w:ascii="Bookman Old Style" w:hAnsi="Bookman Old Style" w:cs="Arial"/>
          <w:sz w:val="24"/>
          <w:szCs w:val="24"/>
        </w:rPr>
      </w:pPr>
      <w:r w:rsidRPr="001741D7">
        <w:rPr>
          <w:rFonts w:ascii="Bookman Old Style" w:hAnsi="Bookman Old Style" w:cs="Arial"/>
          <w:b/>
          <w:i/>
          <w:sz w:val="24"/>
          <w:szCs w:val="24"/>
        </w:rPr>
        <w:t>Prefeito do Município de Dores do Turvo</w:t>
      </w:r>
    </w:p>
    <w:p w:rsidR="00E97D15" w:rsidRDefault="00E97D15" w:rsidP="00E97D15"/>
    <w:p w:rsidR="000D71A5" w:rsidRDefault="000D71A5"/>
    <w:sectPr w:rsidR="000D71A5" w:rsidSect="00A969B7">
      <w:headerReference w:type="default" r:id="rId4"/>
      <w:footerReference w:type="default" r:id="rId5"/>
      <w:pgSz w:w="11907" w:h="16840" w:code="9"/>
      <w:pgMar w:top="646" w:right="1701" w:bottom="567" w:left="1134" w:header="284" w:footer="57" w:gutter="567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A4" w:rsidRDefault="00E97D15" w:rsidP="0040293A">
    <w:pPr>
      <w:pStyle w:val="Rodap"/>
      <w:jc w:val="center"/>
    </w:pPr>
  </w:p>
  <w:p w:rsidR="0040293A" w:rsidRDefault="00E97D15"/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9B7" w:rsidRDefault="00E97D15" w:rsidP="00A969B7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52F1DA" wp14:editId="48150D77">
              <wp:simplePos x="0" y="0"/>
              <wp:positionH relativeFrom="column">
                <wp:posOffset>1291590</wp:posOffset>
              </wp:positionH>
              <wp:positionV relativeFrom="paragraph">
                <wp:posOffset>173990</wp:posOffset>
              </wp:positionV>
              <wp:extent cx="4254500" cy="771525"/>
              <wp:effectExtent l="0" t="0" r="0" b="9525"/>
              <wp:wrapNone/>
              <wp:docPr id="4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450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69B7" w:rsidRPr="000B3FCB" w:rsidRDefault="00E97D15" w:rsidP="00A969B7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>MUNICÍPIO</w:t>
                          </w:r>
                          <w:r w:rsidRPr="000B3FCB"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 xml:space="preserve"> DE DORES DO TURVO</w:t>
                          </w:r>
                        </w:p>
                        <w:p w:rsidR="00A969B7" w:rsidRPr="00051FB9" w:rsidRDefault="00E97D15" w:rsidP="00A969B7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</w:pPr>
                          <w:r w:rsidRPr="00051FB9"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  <w:t>Estado de Minas Gerais</w:t>
                          </w:r>
                        </w:p>
                        <w:p w:rsidR="00A969B7" w:rsidRPr="00535473" w:rsidRDefault="00E97D15" w:rsidP="00A969B7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A969B7" w:rsidRDefault="00E97D15" w:rsidP="00A969B7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A969B7" w:rsidRDefault="00E97D15" w:rsidP="00A969B7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A969B7" w:rsidRPr="00FC6CFB" w:rsidRDefault="00E97D15" w:rsidP="00A969B7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52F1DA" id="Retângulo 3" o:spid="_x0000_s1026" style="position:absolute;margin-left:101.7pt;margin-top:13.7pt;width:33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" stroked="f">
              <v:textbox>
                <w:txbxContent>
                  <w:p w:rsidR="00A969B7" w:rsidRPr="000B3FCB" w:rsidRDefault="00E97D15" w:rsidP="00A969B7">
                    <w:pPr>
                      <w:jc w:val="center"/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</w:pPr>
                    <w:r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>MUNICÍPIO</w:t>
                    </w:r>
                    <w:r w:rsidRPr="000B3FCB"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 xml:space="preserve"> DE DORES DO TURVO</w:t>
                    </w:r>
                  </w:p>
                  <w:p w:rsidR="00A969B7" w:rsidRPr="00051FB9" w:rsidRDefault="00E97D15" w:rsidP="00A969B7">
                    <w:pPr>
                      <w:jc w:val="center"/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</w:pPr>
                    <w:r w:rsidRPr="00051FB9"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  <w:t>Estado de Minas Gerais</w:t>
                    </w:r>
                  </w:p>
                  <w:p w:rsidR="00A969B7" w:rsidRPr="00535473" w:rsidRDefault="00E97D15" w:rsidP="00A969B7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A969B7" w:rsidRDefault="00E97D15" w:rsidP="00A969B7">
                    <w:pPr>
                      <w:jc w:val="center"/>
                      <w:rPr>
                        <w:b/>
                      </w:rPr>
                    </w:pPr>
                  </w:p>
                  <w:p w:rsidR="00A969B7" w:rsidRDefault="00E97D15" w:rsidP="00A969B7">
                    <w:pPr>
                      <w:jc w:val="center"/>
                      <w:rPr>
                        <w:b/>
                      </w:rPr>
                    </w:pPr>
                  </w:p>
                  <w:p w:rsidR="00A969B7" w:rsidRPr="00FC6CFB" w:rsidRDefault="00E97D15" w:rsidP="00A969B7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 wp14:anchorId="6AB25CD4" wp14:editId="57A01F9C">
          <wp:extent cx="1285875" cy="942975"/>
          <wp:effectExtent l="0" t="0" r="9525" b="9525"/>
          <wp:docPr id="1" name="Imagem 1" descr="Resultado de imagem para brasão dores do tur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Resultado de imagem para brasão dores do tur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443A4" w:rsidRPr="00A969B7" w:rsidRDefault="00E97D15" w:rsidP="00A969B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D15"/>
    <w:rsid w:val="000D71A5"/>
    <w:rsid w:val="00E9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C520B"/>
  <w15:chartTrackingRefBased/>
  <w15:docId w15:val="{677C290A-C6E0-48DF-BEE4-BC139BB45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D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97D1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97D1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97D1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97D1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emEspaamento">
    <w:name w:val="No Spacing"/>
    <w:uiPriority w:val="1"/>
    <w:qFormat/>
    <w:rsid w:val="00E97D15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7D1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7D15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495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Santos</dc:creator>
  <cp:keywords/>
  <dc:description/>
  <cp:lastModifiedBy>Michelle Santos</cp:lastModifiedBy>
  <cp:revision>1</cp:revision>
  <cp:lastPrinted>2024-12-11T15:45:00Z</cp:lastPrinted>
  <dcterms:created xsi:type="dcterms:W3CDTF">2024-12-11T15:42:00Z</dcterms:created>
  <dcterms:modified xsi:type="dcterms:W3CDTF">2024-12-11T15:46:00Z</dcterms:modified>
</cp:coreProperties>
</file>