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FB9" w:rsidRDefault="00977FB9" w:rsidP="00977FB9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b/>
          <w:bCs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TERMO DE HOMOLOGAÇÃO</w:t>
      </w:r>
    </w:p>
    <w:p w:rsidR="00977FB9" w:rsidRPr="0060270D" w:rsidRDefault="00977FB9" w:rsidP="00977FB9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 xml:space="preserve">O PREFEITO DO MUNICÍPIO DE DORES DO TURVO, ESTADO DE MINAS GERAIS, </w:t>
      </w:r>
      <w:r w:rsidRPr="0060270D">
        <w:rPr>
          <w:rFonts w:ascii="Courier New" w:hAnsi="Courier New" w:cs="Courier New"/>
          <w:color w:val="000000"/>
          <w:lang w:eastAsia="pt-BR"/>
        </w:rPr>
        <w:t>no</w:t>
      </w:r>
      <w:r>
        <w:rPr>
          <w:rFonts w:ascii="Courier New" w:hAnsi="Courier New" w:cs="Courier New"/>
          <w:color w:val="000000"/>
          <w:lang w:eastAsia="pt-BR"/>
        </w:rPr>
        <w:t xml:space="preserve"> uso de suas atribuições legais;</w:t>
      </w: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a necessidade temporária de excepcional interesse público do Município de Dores do Turvo, Minas Gerais, em contratar </w:t>
      </w:r>
      <w:r>
        <w:rPr>
          <w:rFonts w:ascii="Courier New" w:hAnsi="Courier New" w:cs="Courier New"/>
          <w:color w:val="000000"/>
          <w:lang w:eastAsia="pt-BR"/>
        </w:rPr>
        <w:t>servidores</w:t>
      </w:r>
      <w:r w:rsidRPr="0060270D">
        <w:rPr>
          <w:rFonts w:ascii="Courier New" w:hAnsi="Courier New" w:cs="Courier New"/>
          <w:color w:val="000000"/>
          <w:lang w:eastAsia="pt-BR"/>
        </w:rPr>
        <w:t>, por natureza, tem características inadiáveis, visando o atendimento da execução de atividades</w:t>
      </w:r>
      <w:r>
        <w:rPr>
          <w:rFonts w:ascii="Courier New" w:hAnsi="Courier New" w:cs="Courier New"/>
          <w:color w:val="000000"/>
          <w:lang w:eastAsia="pt-BR"/>
        </w:rPr>
        <w:t xml:space="preserve"> de </w:t>
      </w:r>
      <w:r>
        <w:rPr>
          <w:rFonts w:ascii="Courier New" w:hAnsi="Courier New" w:cs="Courier New"/>
          <w:color w:val="000000"/>
          <w:lang w:eastAsia="pt-BR"/>
        </w:rPr>
        <w:t>educação</w:t>
      </w:r>
      <w:r w:rsidRPr="0060270D">
        <w:rPr>
          <w:rFonts w:ascii="Courier New" w:hAnsi="Courier New" w:cs="Courier New"/>
          <w:color w:val="000000"/>
          <w:lang w:eastAsia="pt-BR"/>
        </w:rPr>
        <w:t>, cuja paralisação ocasionará a descontinuidade de serviços e consequentes prejuízos à população;</w:t>
      </w: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o Resultado Final do Proce</w:t>
      </w:r>
      <w:r>
        <w:rPr>
          <w:rFonts w:ascii="Courier New" w:hAnsi="Courier New" w:cs="Courier New"/>
          <w:color w:val="000000"/>
          <w:lang w:eastAsia="pt-BR"/>
        </w:rPr>
        <w:t xml:space="preserve">sso </w:t>
      </w:r>
      <w:r w:rsidR="00251E54">
        <w:rPr>
          <w:rFonts w:ascii="Courier New" w:hAnsi="Courier New" w:cs="Courier New"/>
          <w:color w:val="000000"/>
          <w:lang w:eastAsia="pt-BR"/>
        </w:rPr>
        <w:t>Seletivo Simplificado nº 003</w:t>
      </w:r>
      <w:r>
        <w:rPr>
          <w:rFonts w:ascii="Courier New" w:hAnsi="Courier New" w:cs="Courier New"/>
          <w:color w:val="000000"/>
          <w:lang w:eastAsia="pt-BR"/>
        </w:rPr>
        <w:t>/2024</w:t>
      </w:r>
      <w:r w:rsidRPr="0060270D">
        <w:rPr>
          <w:rFonts w:ascii="Courier New" w:hAnsi="Courier New" w:cs="Courier New"/>
          <w:color w:val="000000"/>
          <w:lang w:eastAsia="pt-BR"/>
        </w:rPr>
        <w:t>;</w:t>
      </w: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o </w:t>
      </w:r>
      <w:r>
        <w:rPr>
          <w:rFonts w:ascii="Courier New" w:hAnsi="Courier New" w:cs="Courier New"/>
          <w:color w:val="000000"/>
          <w:lang w:eastAsia="pt-BR"/>
        </w:rPr>
        <w:t>parecer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do Processo Seletivo Simplificado, sugerindo pela homologação do certame;</w:t>
      </w: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 xml:space="preserve">CONSIDERANDO </w:t>
      </w:r>
      <w:r w:rsidRPr="0060270D">
        <w:rPr>
          <w:rFonts w:ascii="Courier New" w:hAnsi="Courier New" w:cs="Courier New"/>
          <w:color w:val="000000"/>
          <w:lang w:eastAsia="pt-BR"/>
        </w:rPr>
        <w:t>estes e outros aspectos norteadores e os pareceres jurídicos e do Controle Interno;</w:t>
      </w:r>
    </w:p>
    <w:p w:rsidR="00977FB9" w:rsidRDefault="00977FB9" w:rsidP="00977FB9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b/>
          <w:bCs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RESOLVE:</w:t>
      </w:r>
    </w:p>
    <w:p w:rsidR="00977FB9" w:rsidRPr="0060270D" w:rsidRDefault="00977FB9" w:rsidP="00977FB9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Default="00977FB9" w:rsidP="00977FB9">
      <w:pPr>
        <w:numPr>
          <w:ilvl w:val="0"/>
          <w:numId w:val="1"/>
        </w:num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>HOMOLOGAR o Pr</w:t>
      </w:r>
      <w:r>
        <w:rPr>
          <w:rFonts w:ascii="Courier New" w:hAnsi="Courier New" w:cs="Courier New"/>
          <w:color w:val="000000"/>
          <w:lang w:eastAsia="pt-BR"/>
        </w:rPr>
        <w:t>o</w:t>
      </w:r>
      <w:r w:rsidR="00251E54">
        <w:rPr>
          <w:rFonts w:ascii="Courier New" w:hAnsi="Courier New" w:cs="Courier New"/>
          <w:color w:val="000000"/>
          <w:lang w:eastAsia="pt-BR"/>
        </w:rPr>
        <w:t>cesso Seletivo Simplificado 003</w:t>
      </w:r>
      <w:r>
        <w:rPr>
          <w:rFonts w:ascii="Courier New" w:hAnsi="Courier New" w:cs="Courier New"/>
          <w:color w:val="000000"/>
          <w:lang w:eastAsia="pt-BR"/>
        </w:rPr>
        <w:t>/2024</w:t>
      </w:r>
      <w:r w:rsidRPr="0060270D">
        <w:rPr>
          <w:rFonts w:ascii="Courier New" w:hAnsi="Courier New" w:cs="Courier New"/>
          <w:lang w:eastAsia="pt-BR"/>
        </w:rPr>
        <w:t>.</w:t>
      </w:r>
    </w:p>
    <w:p w:rsidR="00977FB9" w:rsidRPr="0060270D" w:rsidRDefault="00977FB9" w:rsidP="00977FB9">
      <w:p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lang w:eastAsia="pt-BR"/>
        </w:rPr>
      </w:pPr>
    </w:p>
    <w:p w:rsidR="00977FB9" w:rsidRPr="0060270D" w:rsidRDefault="00977FB9" w:rsidP="00977FB9">
      <w:pPr>
        <w:numPr>
          <w:ilvl w:val="0"/>
          <w:numId w:val="2"/>
        </w:num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 xml:space="preserve">A validade do Processo Seletivo Simplificado ora homologado será </w:t>
      </w:r>
      <w:r>
        <w:rPr>
          <w:rFonts w:ascii="Courier New" w:hAnsi="Courier New" w:cs="Courier New"/>
          <w:color w:val="000000"/>
          <w:lang w:eastAsia="pt-BR"/>
        </w:rPr>
        <w:t>até 31 de dezembro de 2024</w:t>
      </w:r>
      <w:r w:rsidRPr="0060270D">
        <w:rPr>
          <w:rFonts w:ascii="Courier New" w:hAnsi="Courier New" w:cs="Courier New"/>
          <w:color w:val="000000"/>
          <w:lang w:eastAsia="pt-BR"/>
        </w:rPr>
        <w:t>.</w:t>
      </w:r>
    </w:p>
    <w:p w:rsidR="00977FB9" w:rsidRDefault="00977FB9" w:rsidP="00977FB9">
      <w:pPr>
        <w:shd w:val="clear" w:color="auto" w:fill="FFFFFF"/>
        <w:suppressAutoHyphens w:val="0"/>
        <w:spacing w:after="15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977FB9" w:rsidRPr="0060270D" w:rsidRDefault="00977FB9" w:rsidP="00977FB9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>Dores do Turv</w:t>
      </w:r>
      <w:r w:rsidR="00251E54">
        <w:rPr>
          <w:rFonts w:ascii="Courier New" w:hAnsi="Courier New" w:cs="Courier New"/>
          <w:color w:val="000000"/>
          <w:lang w:eastAsia="pt-BR"/>
        </w:rPr>
        <w:t>o, Estado da Minas Gerais, em 11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de </w:t>
      </w:r>
      <w:r w:rsidR="00251E54">
        <w:rPr>
          <w:rFonts w:ascii="Courier New" w:hAnsi="Courier New" w:cs="Courier New"/>
          <w:color w:val="000000"/>
          <w:lang w:eastAsia="pt-BR"/>
        </w:rPr>
        <w:t>junho</w:t>
      </w:r>
      <w:r>
        <w:rPr>
          <w:rFonts w:ascii="Courier New" w:hAnsi="Courier New" w:cs="Courier New"/>
          <w:color w:val="000000"/>
          <w:lang w:eastAsia="pt-BR"/>
        </w:rPr>
        <w:t xml:space="preserve"> de 2024</w:t>
      </w:r>
      <w:r w:rsidRPr="0060270D">
        <w:rPr>
          <w:rFonts w:ascii="Courier New" w:hAnsi="Courier New" w:cs="Courier New"/>
          <w:color w:val="000000"/>
          <w:lang w:eastAsia="pt-BR"/>
        </w:rPr>
        <w:t>.</w:t>
      </w:r>
    </w:p>
    <w:p w:rsidR="00977FB9" w:rsidRPr="0060270D" w:rsidRDefault="00977FB9" w:rsidP="00977FB9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</w:p>
    <w:p w:rsidR="00977FB9" w:rsidRPr="0060270D" w:rsidRDefault="00977FB9" w:rsidP="00977FB9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  <w:r w:rsidRPr="0060270D">
        <w:rPr>
          <w:rFonts w:ascii="Courier New" w:hAnsi="Courier New" w:cs="Courier New"/>
          <w:bCs/>
        </w:rPr>
        <w:t>Valdir Ribeiro de Barros</w:t>
      </w:r>
    </w:p>
    <w:p w:rsidR="00977FB9" w:rsidRPr="0060270D" w:rsidRDefault="00977FB9" w:rsidP="00977FB9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  <w:r w:rsidRPr="0060270D">
        <w:rPr>
          <w:rFonts w:ascii="Courier New" w:hAnsi="Courier New" w:cs="Courier New"/>
          <w:bCs/>
        </w:rPr>
        <w:t>Prefeito do Município de Dores do Turvo</w:t>
      </w:r>
    </w:p>
    <w:p w:rsidR="00977FB9" w:rsidRDefault="00977FB9" w:rsidP="00977FB9"/>
    <w:p w:rsidR="003D2ACC" w:rsidRDefault="003D2ACC">
      <w:bookmarkStart w:id="0" w:name="_GoBack"/>
      <w:bookmarkEnd w:id="0"/>
    </w:p>
    <w:sectPr w:rsidR="003D2ACC" w:rsidSect="000E1E40">
      <w:headerReference w:type="default" r:id="rId5"/>
      <w:pgSz w:w="11906" w:h="16838" w:code="9"/>
      <w:pgMar w:top="1134" w:right="1134" w:bottom="1134" w:left="1701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1B" w:rsidRDefault="00251E54" w:rsidP="0068161B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6B121F" wp14:editId="3FA330BD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61B" w:rsidRPr="000B3FCB" w:rsidRDefault="00251E54" w:rsidP="0068161B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68161B" w:rsidRPr="00051FB9" w:rsidRDefault="00251E54" w:rsidP="0068161B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68161B" w:rsidRPr="00535473" w:rsidRDefault="00251E54" w:rsidP="0068161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68161B" w:rsidRDefault="00251E54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68161B" w:rsidRDefault="00251E54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68161B" w:rsidRPr="00FC6CFB" w:rsidRDefault="00251E54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6B121F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68161B" w:rsidRPr="000B3FCB" w:rsidRDefault="00251E54" w:rsidP="0068161B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68161B" w:rsidRPr="00051FB9" w:rsidRDefault="00251E54" w:rsidP="0068161B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68161B" w:rsidRPr="00535473" w:rsidRDefault="00251E54" w:rsidP="0068161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68161B" w:rsidRDefault="00251E54" w:rsidP="0068161B">
                    <w:pPr>
                      <w:jc w:val="center"/>
                      <w:rPr>
                        <w:b/>
                      </w:rPr>
                    </w:pPr>
                  </w:p>
                  <w:p w:rsidR="0068161B" w:rsidRDefault="00251E54" w:rsidP="0068161B">
                    <w:pPr>
                      <w:jc w:val="center"/>
                      <w:rPr>
                        <w:b/>
                      </w:rPr>
                    </w:pPr>
                  </w:p>
                  <w:p w:rsidR="0068161B" w:rsidRPr="00FC6CFB" w:rsidRDefault="00251E54" w:rsidP="0068161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729197B3" wp14:editId="5675B473">
          <wp:extent cx="1287145" cy="939800"/>
          <wp:effectExtent l="0" t="0" r="8255" b="0"/>
          <wp:docPr id="6" name="Imagem 6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161B" w:rsidRDefault="00251E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287"/>
    <w:multiLevelType w:val="multilevel"/>
    <w:tmpl w:val="B67A08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526F23"/>
    <w:multiLevelType w:val="multilevel"/>
    <w:tmpl w:val="ACC20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FB9"/>
    <w:rsid w:val="00251E54"/>
    <w:rsid w:val="003D2ACC"/>
    <w:rsid w:val="0097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38F83"/>
  <w15:chartTrackingRefBased/>
  <w15:docId w15:val="{437684AA-7BDF-46F5-8F39-0FFB6401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F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77FB9"/>
    <w:pPr>
      <w:tabs>
        <w:tab w:val="center" w:pos="4419"/>
        <w:tab w:val="right" w:pos="8838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rsid w:val="00977FB9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2024-06-11T15:29:00Z</dcterms:created>
  <dcterms:modified xsi:type="dcterms:W3CDTF">2024-06-11T15:41:00Z</dcterms:modified>
</cp:coreProperties>
</file>